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5645B" w14:textId="77777777" w:rsidR="0084034C" w:rsidRPr="0084034C" w:rsidRDefault="0084034C" w:rsidP="0084034C">
      <w:pPr>
        <w:jc w:val="center"/>
        <w:rPr>
          <w:b/>
          <w:bCs/>
        </w:rPr>
      </w:pPr>
      <w:r w:rsidRPr="0084034C">
        <w:rPr>
          <w:b/>
          <w:bCs/>
        </w:rPr>
        <w:t>UCHWAŁA NR ....................</w:t>
      </w:r>
    </w:p>
    <w:p w14:paraId="0717D2D9" w14:textId="77777777" w:rsidR="0084034C" w:rsidRPr="0084034C" w:rsidRDefault="0084034C" w:rsidP="0084034C">
      <w:pPr>
        <w:jc w:val="center"/>
        <w:rPr>
          <w:b/>
          <w:bCs/>
        </w:rPr>
      </w:pPr>
      <w:r w:rsidRPr="0084034C">
        <w:rPr>
          <w:b/>
          <w:bCs/>
        </w:rPr>
        <w:t>RADY MIEJSKIEJ GMINY DOBRZYCA</w:t>
      </w:r>
    </w:p>
    <w:p w14:paraId="380095DD" w14:textId="77777777" w:rsidR="0084034C" w:rsidRPr="0084034C" w:rsidRDefault="0084034C" w:rsidP="0084034C">
      <w:pPr>
        <w:jc w:val="center"/>
        <w:rPr>
          <w:b/>
          <w:bCs/>
        </w:rPr>
      </w:pPr>
      <w:r w:rsidRPr="0084034C">
        <w:rPr>
          <w:b/>
          <w:bCs/>
        </w:rPr>
        <w:t>z dnia……. listopada 2021 r.</w:t>
      </w:r>
    </w:p>
    <w:p w14:paraId="0982209F" w14:textId="5E1251B7" w:rsidR="0084034C" w:rsidRPr="0084034C" w:rsidRDefault="0084034C" w:rsidP="0084034C">
      <w:pPr>
        <w:jc w:val="center"/>
        <w:rPr>
          <w:b/>
          <w:bCs/>
        </w:rPr>
      </w:pPr>
      <w:r w:rsidRPr="0084034C">
        <w:rPr>
          <w:b/>
          <w:bCs/>
        </w:rPr>
        <w:t>w sprawie przyłączenia się do</w:t>
      </w:r>
      <w:r w:rsidR="00EE011D">
        <w:rPr>
          <w:b/>
          <w:bCs/>
        </w:rPr>
        <w:t xml:space="preserve"> zawarcia</w:t>
      </w:r>
      <w:r w:rsidRPr="0084034C">
        <w:rPr>
          <w:b/>
          <w:bCs/>
        </w:rPr>
        <w:t xml:space="preserve"> aneksu nr 11 do porozumienia międzygminnego z dnia 7 grudnia 2004 r. w sprawie powierzenia gminie Śrem zadania związanego z prowadzeniem schroniska dla bezdomnych zwierząt i ochroną przed bezdomnymi zwierzętami, polegającego na rozbudowie i eksploatacji międzygminnego schroniska dla bezdomnych zwierząt w Gaju</w:t>
      </w:r>
    </w:p>
    <w:p w14:paraId="1099B02B" w14:textId="77777777" w:rsidR="0084034C" w:rsidRDefault="0084034C" w:rsidP="0084034C">
      <w:pPr>
        <w:jc w:val="center"/>
      </w:pPr>
    </w:p>
    <w:p w14:paraId="602A255D" w14:textId="77777777" w:rsidR="0084034C" w:rsidRDefault="0084034C" w:rsidP="0084034C">
      <w:pPr>
        <w:jc w:val="both"/>
      </w:pPr>
      <w:r>
        <w:t>Na podstawie art. 18 ust. 2 pkt 12 oraz art. 74 ustawy z dnia 8 marca 1990 r. o samorządzie gminnym (Dz. U. z 2021 r. poz. 1372) w związku z art. 11a ust. 2 pkt 1,4,5 i 6 oraz ust. 4 ustawy z dnia 21 sierpnia 1997 r. o ochronie zwierząt (</w:t>
      </w:r>
      <w:proofErr w:type="spellStart"/>
      <w:r>
        <w:t>t.j</w:t>
      </w:r>
      <w:proofErr w:type="spellEnd"/>
      <w:r>
        <w:t>. Dz. U. z 2020r. poz. 638) Rada Miejska Gminy Dobrzyca uchwala, co następuje:</w:t>
      </w:r>
    </w:p>
    <w:p w14:paraId="4BE84411" w14:textId="77777777" w:rsidR="0084034C" w:rsidRDefault="0084034C" w:rsidP="0084034C">
      <w:pPr>
        <w:jc w:val="both"/>
      </w:pPr>
      <w:r>
        <w:t>§ 1. Wyraża się zgodę na zawarcie porozumienia międzygminnego dotyczącego przekazania do realizacji Gminie Śrem zadań publicznych w zakresie opieki nad zwierzętami bezdomnymi.</w:t>
      </w:r>
    </w:p>
    <w:p w14:paraId="28880D81" w14:textId="48F1911F" w:rsidR="0084034C" w:rsidRDefault="0084034C" w:rsidP="0084034C">
      <w:pPr>
        <w:jc w:val="both"/>
      </w:pPr>
      <w:r>
        <w:t xml:space="preserve">§ 2. 1. Powierzenie do realizacji Gminie Śrem zadania </w:t>
      </w:r>
      <w:r w:rsidR="00EE011D">
        <w:t>związanego z</w:t>
      </w:r>
      <w:r>
        <w:t xml:space="preserve"> prowadzeni</w:t>
      </w:r>
      <w:r w:rsidR="00EE011D">
        <w:t>em</w:t>
      </w:r>
      <w:r>
        <w:t xml:space="preserve"> schroniska dla bezdomnych zwierząt i ochrony przed bezdomnymi zwierzętami polegającego na rozbudowie i eksploatacji międzygminnego schroniska dla bezdomnych zwierząt w Gaju  oraz zapewnieniu miejsca w schronisku dla bezdomnych zwierząt z  terenu gminy Dobrzyca,</w:t>
      </w:r>
    </w:p>
    <w:p w14:paraId="067AD2BA" w14:textId="42F58B7A" w:rsidR="0084034C" w:rsidRDefault="0084034C" w:rsidP="0084034C">
      <w:pPr>
        <w:jc w:val="both"/>
      </w:pPr>
      <w:r>
        <w:t>2. Gmina Dobrzyca będzie partycypować w przewidzianych kosztach utrzymania bezdomnych psów, modernizacji i rozbudowania schroniska.</w:t>
      </w:r>
    </w:p>
    <w:p w14:paraId="60F4ADE5" w14:textId="15749C4F" w:rsidR="00545F03" w:rsidRDefault="00545F03" w:rsidP="00545F03">
      <w:pPr>
        <w:jc w:val="both"/>
      </w:pPr>
      <w:r>
        <w:t xml:space="preserve">§ </w:t>
      </w:r>
      <w:r>
        <w:t>3</w:t>
      </w:r>
      <w:r>
        <w:t xml:space="preserve">. Rada </w:t>
      </w:r>
      <w:r>
        <w:t xml:space="preserve">Miejska Gminy Dobrzyca </w:t>
      </w:r>
      <w:r>
        <w:t xml:space="preserve">upoważnia </w:t>
      </w:r>
      <w:r>
        <w:t>Burmistrza</w:t>
      </w:r>
      <w:r>
        <w:t xml:space="preserve"> Gminy </w:t>
      </w:r>
      <w:r>
        <w:t>Dobrzyca</w:t>
      </w:r>
      <w:r>
        <w:t xml:space="preserve"> do zawarcia z Gminą </w:t>
      </w:r>
      <w:r>
        <w:t>Śrem</w:t>
      </w:r>
      <w:r>
        <w:t xml:space="preserve"> porozumienia</w:t>
      </w:r>
      <w:r>
        <w:t xml:space="preserve"> </w:t>
      </w:r>
      <w:r>
        <w:t>międzygminnego w zakresie określonym §</w:t>
      </w:r>
      <w:r>
        <w:t>2</w:t>
      </w:r>
      <w:r>
        <w:t>.</w:t>
      </w:r>
    </w:p>
    <w:p w14:paraId="30F2DA46" w14:textId="6E5BE9AD" w:rsidR="0084034C" w:rsidRDefault="0084034C" w:rsidP="0084034C">
      <w:pPr>
        <w:jc w:val="both"/>
      </w:pPr>
      <w:r>
        <w:t xml:space="preserve">§ </w:t>
      </w:r>
      <w:r w:rsidR="00545F03">
        <w:t>4</w:t>
      </w:r>
      <w:r>
        <w:t>. Szczegółowa realizacja przez Gminę Śrem zadań wskazanych w §2 ust. 1. ustalona zostanie w odrębnych dokumentach – porozumieniach zawartych pomiędzy gminą powierzającą a gminą przyjmującą – określających zasady i warunki przyjmowania bezdomnych psów, koszty związane z ich utrzymaniem oraz podejmowanie działań służących podniesieniu standardu schroniska.</w:t>
      </w:r>
    </w:p>
    <w:p w14:paraId="6FAC8BD0" w14:textId="166D7B9C" w:rsidR="0084034C" w:rsidRDefault="0084034C" w:rsidP="0084034C">
      <w:pPr>
        <w:jc w:val="both"/>
      </w:pPr>
      <w:r>
        <w:t xml:space="preserve">§ </w:t>
      </w:r>
      <w:r w:rsidR="00545F03">
        <w:t>5</w:t>
      </w:r>
      <w:r>
        <w:t>. Wykonanie uchwały powierza się Burmistrzowi Gminy Dobrzyca.</w:t>
      </w:r>
    </w:p>
    <w:p w14:paraId="497CA957" w14:textId="08126D29" w:rsidR="0084034C" w:rsidRDefault="0084034C" w:rsidP="0084034C">
      <w:pPr>
        <w:jc w:val="both"/>
      </w:pPr>
      <w:r>
        <w:t xml:space="preserve">§ </w:t>
      </w:r>
      <w:r w:rsidR="00545F03">
        <w:t>6</w:t>
      </w:r>
      <w:r>
        <w:t>. Uchwała wchodzi w życie z dniem podjęcia.</w:t>
      </w:r>
    </w:p>
    <w:p w14:paraId="4E795555" w14:textId="77777777" w:rsidR="0084034C" w:rsidRDefault="0084034C" w:rsidP="0084034C"/>
    <w:p w14:paraId="1FCB78D8" w14:textId="77777777" w:rsidR="0084034C" w:rsidRDefault="0084034C" w:rsidP="0084034C"/>
    <w:p w14:paraId="5BE7BD93" w14:textId="77777777" w:rsidR="0084034C" w:rsidRDefault="0084034C" w:rsidP="0084034C"/>
    <w:p w14:paraId="646098B3" w14:textId="21F694CB" w:rsidR="0084034C" w:rsidRDefault="0084034C" w:rsidP="0084034C"/>
    <w:p w14:paraId="0BB6EDF1" w14:textId="77777777" w:rsidR="0084034C" w:rsidRDefault="0084034C">
      <w:r>
        <w:br w:type="page"/>
      </w:r>
    </w:p>
    <w:p w14:paraId="20C67B89" w14:textId="77777777" w:rsidR="0084034C" w:rsidRPr="0084034C" w:rsidRDefault="0084034C" w:rsidP="0084034C">
      <w:pPr>
        <w:jc w:val="center"/>
        <w:rPr>
          <w:b/>
          <w:bCs/>
        </w:rPr>
      </w:pPr>
      <w:r w:rsidRPr="0084034C">
        <w:rPr>
          <w:b/>
          <w:bCs/>
        </w:rPr>
        <w:lastRenderedPageBreak/>
        <w:t>Uzasadnienie do uchwały Nr ....................</w:t>
      </w:r>
    </w:p>
    <w:p w14:paraId="797DE958" w14:textId="77777777" w:rsidR="0084034C" w:rsidRPr="0084034C" w:rsidRDefault="0084034C" w:rsidP="0084034C">
      <w:pPr>
        <w:jc w:val="center"/>
        <w:rPr>
          <w:b/>
          <w:bCs/>
        </w:rPr>
      </w:pPr>
      <w:r w:rsidRPr="0084034C">
        <w:rPr>
          <w:b/>
          <w:bCs/>
        </w:rPr>
        <w:t>Rady Miejskiej Gminy Dobrzyca</w:t>
      </w:r>
    </w:p>
    <w:p w14:paraId="6E6DC61C" w14:textId="069A8EF7" w:rsidR="0084034C" w:rsidRPr="0084034C" w:rsidRDefault="0084034C" w:rsidP="0084034C">
      <w:pPr>
        <w:jc w:val="center"/>
        <w:rPr>
          <w:b/>
          <w:bCs/>
        </w:rPr>
      </w:pPr>
      <w:r w:rsidRPr="0084034C">
        <w:rPr>
          <w:b/>
          <w:bCs/>
        </w:rPr>
        <w:t>z dnia</w:t>
      </w:r>
      <w:r w:rsidR="003B57AD">
        <w:rPr>
          <w:b/>
          <w:bCs/>
        </w:rPr>
        <w:t xml:space="preserve">      </w:t>
      </w:r>
      <w:r w:rsidRPr="0084034C">
        <w:rPr>
          <w:b/>
          <w:bCs/>
        </w:rPr>
        <w:t xml:space="preserve"> </w:t>
      </w:r>
      <w:r w:rsidR="003B57AD">
        <w:rPr>
          <w:b/>
          <w:bCs/>
        </w:rPr>
        <w:t>listopada</w:t>
      </w:r>
      <w:r w:rsidRPr="0084034C">
        <w:rPr>
          <w:b/>
          <w:bCs/>
        </w:rPr>
        <w:t xml:space="preserve"> 2020 r.</w:t>
      </w:r>
    </w:p>
    <w:p w14:paraId="458655BD" w14:textId="78E4C217" w:rsidR="0084034C" w:rsidRPr="0084034C" w:rsidRDefault="0084034C" w:rsidP="0084034C">
      <w:pPr>
        <w:jc w:val="center"/>
        <w:rPr>
          <w:b/>
          <w:bCs/>
        </w:rPr>
      </w:pPr>
      <w:r w:rsidRPr="0084034C">
        <w:rPr>
          <w:b/>
          <w:bCs/>
        </w:rPr>
        <w:t>w sprawie przyłączenia się do</w:t>
      </w:r>
      <w:r w:rsidR="00EE011D">
        <w:rPr>
          <w:b/>
          <w:bCs/>
        </w:rPr>
        <w:t xml:space="preserve"> zawarcia</w:t>
      </w:r>
      <w:r w:rsidRPr="0084034C">
        <w:rPr>
          <w:b/>
          <w:bCs/>
        </w:rPr>
        <w:t xml:space="preserve"> aneksu nr 11 do porozumienia międzygminnego z dnia 7 grudnia 2004 r. w sprawie powierzenia gminie Śrem zadania związanego z prowadzeniem schroniska dla bezdomnych zwierząt i ochroną przed bezdomnymi zwierzętami, polegającego na rozbudowie i eksploatacji międzygminnego schroniska dla bezdomnych zwierząt w Gaju</w:t>
      </w:r>
    </w:p>
    <w:p w14:paraId="644F57A4" w14:textId="77777777" w:rsidR="0084034C" w:rsidRDefault="0084034C" w:rsidP="0084034C">
      <w:pPr>
        <w:jc w:val="both"/>
      </w:pPr>
    </w:p>
    <w:p w14:paraId="045604CE" w14:textId="258C9F45" w:rsidR="0084034C" w:rsidRDefault="0084034C" w:rsidP="0084034C">
      <w:pPr>
        <w:jc w:val="both"/>
      </w:pPr>
      <w:r>
        <w:t>Na podstawie art. 10 ust. 1 i art. 74 ustawy z dnia 8 marca 1990 r. o samorządzie gminnym (</w:t>
      </w:r>
      <w:proofErr w:type="spellStart"/>
      <w:r>
        <w:t>t.j</w:t>
      </w:r>
      <w:proofErr w:type="spellEnd"/>
      <w:r>
        <w:t>. Dz. U. z 202</w:t>
      </w:r>
      <w:r w:rsidR="00EE011D">
        <w:t>1</w:t>
      </w:r>
      <w:r>
        <w:t xml:space="preserve"> r. poz. 1372) gminy mogą zawierać porozumienie komunalne w sprawie powierzenia jednej z nich określonych przez nie zadań publicznych. Gmina wykonująca zadania publiczne objęte porozumieniem przejmuje prawa i obowiązki pozostałych gmin, związane z powierzonymi jej zadaniami, a gminy te mają obowiązek udziału w kosztach realizacji powierzonego zadania.</w:t>
      </w:r>
    </w:p>
    <w:p w14:paraId="01F1E2CC" w14:textId="77777777" w:rsidR="00E35CC5" w:rsidRDefault="00E35CC5" w:rsidP="00E35CC5">
      <w:pPr>
        <w:jc w:val="both"/>
      </w:pPr>
      <w:r>
        <w:t>Gmina</w:t>
      </w:r>
      <w:r>
        <w:t xml:space="preserve"> Dobrzyca</w:t>
      </w:r>
      <w:r>
        <w:t xml:space="preserve"> nie dysponuje własnym schroniskiem dla bezdomnych zwierząt, a wobec</w:t>
      </w:r>
      <w:r>
        <w:t xml:space="preserve"> </w:t>
      </w:r>
      <w:r>
        <w:t>tego, że zobowiązana jest do wykonywania obowiązków, o których mowa w art. 11 ust. 1 ww. ustawy,</w:t>
      </w:r>
      <w:r>
        <w:t xml:space="preserve"> </w:t>
      </w:r>
      <w:r>
        <w:t xml:space="preserve">zwróciła się do Gminy </w:t>
      </w:r>
      <w:r>
        <w:t>Śrem</w:t>
      </w:r>
      <w:r>
        <w:t xml:space="preserve"> o </w:t>
      </w:r>
      <w:r>
        <w:t>przyjęcie</w:t>
      </w:r>
      <w:r>
        <w:t xml:space="preserve"> do realizacji zadania publicznego dotyczącego</w:t>
      </w:r>
      <w:r>
        <w:t xml:space="preserve"> </w:t>
      </w:r>
      <w:r>
        <w:t xml:space="preserve">zapewnienia opieki zwierzętom z terenu Gminy </w:t>
      </w:r>
      <w:r>
        <w:t>Dobrzyca w</w:t>
      </w:r>
      <w:r>
        <w:t xml:space="preserve"> Schronisku dla bezdomnych zwierząt w</w:t>
      </w:r>
      <w:r>
        <w:t xml:space="preserve"> Gaju.</w:t>
      </w:r>
      <w:r w:rsidRPr="00E35CC5">
        <w:t xml:space="preserve"> </w:t>
      </w:r>
    </w:p>
    <w:p w14:paraId="6C489AD5" w14:textId="4F9B3ECD" w:rsidR="00E35CC5" w:rsidRDefault="00E35CC5" w:rsidP="00E35CC5">
      <w:pPr>
        <w:jc w:val="both"/>
      </w:pPr>
      <w:r>
        <w:t>W</w:t>
      </w:r>
      <w:r>
        <w:t xml:space="preserve"> związku z czym </w:t>
      </w:r>
      <w:r>
        <w:t xml:space="preserve">Gmina Dobrzyca </w:t>
      </w:r>
      <w:r>
        <w:t xml:space="preserve">deklaruje podjęcie współdziałania z Gminą Śrem w </w:t>
      </w:r>
      <w:r w:rsidRPr="00E35CC5">
        <w:t>związanego z prowadzeniem schroniska dla bezdomnych zwierząt i ochroną przed bezdomnymi zwierzętami, polegającego na rozbudowie i eksploatacji międzygminnego schroniska dla bezdomnych zwierząt w Gaju</w:t>
      </w:r>
      <w:r>
        <w:t>, w tym partycypacji w kosztach utrzymania bezdomnych psów</w:t>
      </w:r>
      <w:r w:rsidR="003B57AD">
        <w:t xml:space="preserve"> i kotów</w:t>
      </w:r>
      <w:r>
        <w:t>, modernizacji i rozbudowania schroniska.</w:t>
      </w:r>
    </w:p>
    <w:p w14:paraId="181C91C9" w14:textId="27BB182D" w:rsidR="00E35CC5" w:rsidRDefault="00E35CC5" w:rsidP="00E35CC5">
      <w:pPr>
        <w:jc w:val="both"/>
      </w:pPr>
    </w:p>
    <w:p w14:paraId="0C90D791" w14:textId="77777777" w:rsidR="00E35CC5" w:rsidRDefault="00E35CC5" w:rsidP="0084034C">
      <w:pPr>
        <w:jc w:val="both"/>
      </w:pPr>
    </w:p>
    <w:sectPr w:rsidR="00E35C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025"/>
    <w:rsid w:val="003B57AD"/>
    <w:rsid w:val="00462025"/>
    <w:rsid w:val="00545F03"/>
    <w:rsid w:val="00591482"/>
    <w:rsid w:val="0084034C"/>
    <w:rsid w:val="00E35CC5"/>
    <w:rsid w:val="00EE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01162"/>
  <w15:chartTrackingRefBased/>
  <w15:docId w15:val="{FA8057E0-3575-4C14-BB9B-895DA0A54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530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U4 UMG Dobrzyca</dc:creator>
  <cp:keywords/>
  <dc:description/>
  <cp:lastModifiedBy>U4 UMG Dobrzyca</cp:lastModifiedBy>
  <cp:revision>3</cp:revision>
  <dcterms:created xsi:type="dcterms:W3CDTF">2021-10-22T09:36:00Z</dcterms:created>
  <dcterms:modified xsi:type="dcterms:W3CDTF">2021-10-28T09:48:00Z</dcterms:modified>
</cp:coreProperties>
</file>